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6BBB" w14:textId="1B1B17A6" w:rsidR="001B308B" w:rsidRDefault="001B308B" w:rsidP="002247AD"/>
    <w:p w14:paraId="29870286" w14:textId="2A3170CB" w:rsidR="002247AD" w:rsidRPr="00502900" w:rsidRDefault="002247AD" w:rsidP="002247AD">
      <w:pPr>
        <w:spacing w:after="0" w:line="240" w:lineRule="auto"/>
        <w:jc w:val="center"/>
        <w:rPr>
          <w:rFonts w:cs="Calibri"/>
          <w:b/>
          <w:sz w:val="28"/>
          <w:szCs w:val="28"/>
          <w:lang w:eastAsia="cs-CZ"/>
        </w:rPr>
      </w:pPr>
      <w:proofErr w:type="spellStart"/>
      <w:r>
        <w:rPr>
          <w:rFonts w:cs="Calibri"/>
          <w:b/>
          <w:sz w:val="28"/>
          <w:szCs w:val="28"/>
          <w:lang w:eastAsia="cs-CZ"/>
        </w:rPr>
        <w:t>Laufen</w:t>
      </w:r>
      <w:proofErr w:type="spellEnd"/>
      <w:r>
        <w:rPr>
          <w:rFonts w:cs="Calibri"/>
          <w:b/>
          <w:sz w:val="28"/>
          <w:szCs w:val="28"/>
          <w:lang w:eastAsia="cs-CZ"/>
        </w:rPr>
        <w:t xml:space="preserve"> CZ</w:t>
      </w:r>
      <w:r w:rsidR="008820BF">
        <w:rPr>
          <w:rFonts w:cs="Calibri"/>
          <w:b/>
          <w:sz w:val="28"/>
          <w:szCs w:val="28"/>
          <w:lang w:eastAsia="cs-CZ"/>
        </w:rPr>
        <w:t xml:space="preserve"> podporuje nadějné studenty designu </w:t>
      </w:r>
    </w:p>
    <w:p w14:paraId="3B7890C4" w14:textId="77777777" w:rsidR="002247AD" w:rsidRDefault="002247AD" w:rsidP="002247AD">
      <w:pPr>
        <w:spacing w:after="0" w:line="240" w:lineRule="auto"/>
        <w:jc w:val="both"/>
        <w:rPr>
          <w:rFonts w:cs="Calibri"/>
          <w:b/>
          <w:lang w:eastAsia="cs-CZ"/>
        </w:rPr>
      </w:pPr>
    </w:p>
    <w:p w14:paraId="2AB8FAA7" w14:textId="11520686" w:rsidR="002064FB" w:rsidRDefault="002064FB" w:rsidP="002247AD">
      <w:pPr>
        <w:spacing w:after="0" w:line="240" w:lineRule="auto"/>
        <w:jc w:val="both"/>
        <w:rPr>
          <w:rFonts w:cs="Calibri"/>
          <w:b/>
          <w:sz w:val="24"/>
          <w:szCs w:val="24"/>
          <w:lang w:eastAsia="cs-CZ"/>
        </w:rPr>
      </w:pPr>
      <w:r>
        <w:rPr>
          <w:rFonts w:cs="Calibri"/>
          <w:sz w:val="24"/>
          <w:szCs w:val="24"/>
          <w:lang w:eastAsia="cs-CZ"/>
        </w:rPr>
        <w:t xml:space="preserve">Praha, </w:t>
      </w:r>
      <w:r w:rsidR="007B5E02">
        <w:rPr>
          <w:rFonts w:cs="Calibri"/>
          <w:sz w:val="24"/>
          <w:szCs w:val="24"/>
          <w:lang w:eastAsia="cs-CZ"/>
        </w:rPr>
        <w:t>13. 11</w:t>
      </w:r>
      <w:r>
        <w:rPr>
          <w:rFonts w:cs="Calibri"/>
          <w:sz w:val="24"/>
          <w:szCs w:val="24"/>
          <w:lang w:eastAsia="cs-CZ"/>
        </w:rPr>
        <w:t xml:space="preserve">. 2018 </w:t>
      </w:r>
      <w:r w:rsidRPr="002B34E9">
        <w:rPr>
          <w:rFonts w:cs="Calibri"/>
          <w:sz w:val="24"/>
          <w:szCs w:val="24"/>
          <w:lang w:eastAsia="cs-CZ"/>
        </w:rPr>
        <w:t>–</w:t>
      </w:r>
      <w:r>
        <w:rPr>
          <w:rFonts w:cs="Calibri"/>
          <w:sz w:val="24"/>
          <w:szCs w:val="24"/>
          <w:lang w:eastAsia="cs-CZ"/>
        </w:rPr>
        <w:t xml:space="preserve"> </w:t>
      </w:r>
      <w:bookmarkStart w:id="0" w:name="_Hlk528234330"/>
      <w:proofErr w:type="spellStart"/>
      <w:r>
        <w:rPr>
          <w:rFonts w:cs="Calibri"/>
          <w:b/>
          <w:sz w:val="24"/>
          <w:szCs w:val="24"/>
          <w:lang w:eastAsia="cs-CZ"/>
        </w:rPr>
        <w:t>Laufen</w:t>
      </w:r>
      <w:proofErr w:type="spellEnd"/>
      <w:r>
        <w:rPr>
          <w:rFonts w:cs="Calibri"/>
          <w:b/>
          <w:sz w:val="24"/>
          <w:szCs w:val="24"/>
          <w:lang w:eastAsia="cs-CZ"/>
        </w:rPr>
        <w:t xml:space="preserve"> CZ podporuje mladé designéry v jejich tvorbě. Díky lokální výrobě si mladí studenti mohou své designové kousky nechat vyrobit podle vlastního návrhu. Dostanou tak jedinečnou příležitost realizovat svou práci a vidět výsledek své snahy. „</w:t>
      </w:r>
      <w:proofErr w:type="spellStart"/>
      <w:r>
        <w:rPr>
          <w:rFonts w:cs="Calibri"/>
          <w:b/>
          <w:sz w:val="24"/>
          <w:szCs w:val="24"/>
          <w:lang w:eastAsia="cs-CZ"/>
        </w:rPr>
        <w:t>Laufen</w:t>
      </w:r>
      <w:proofErr w:type="spellEnd"/>
      <w:r>
        <w:rPr>
          <w:rFonts w:cs="Calibri"/>
          <w:b/>
          <w:sz w:val="24"/>
          <w:szCs w:val="24"/>
          <w:lang w:eastAsia="cs-CZ"/>
        </w:rPr>
        <w:t xml:space="preserve"> CZ podporuje nadějné návrhy, které následně přivede do hmatatelné podoby. Může se i dokonce stát, že odborná veřejnost bude z výrobku natolik nadšena, že vznikne dlouhodobá spolupráce jako v případě umyvadla Džber, které se stalo součástí stále kolekce,“ říká Iva Šedivá, marketingová specialistka značky JIKA a představuje studentskou práci umyvadlo Diamant, která letos vznikla ve znojemské keramičce.</w:t>
      </w:r>
      <w:bookmarkEnd w:id="0"/>
    </w:p>
    <w:p w14:paraId="751450B3" w14:textId="7311C783" w:rsidR="004E4C54" w:rsidRDefault="004E4C54" w:rsidP="002247AD">
      <w:pPr>
        <w:spacing w:after="0" w:line="240" w:lineRule="auto"/>
        <w:jc w:val="both"/>
        <w:rPr>
          <w:rFonts w:cs="Calibri"/>
          <w:b/>
          <w:sz w:val="24"/>
          <w:szCs w:val="24"/>
          <w:lang w:eastAsia="cs-CZ"/>
        </w:rPr>
      </w:pPr>
    </w:p>
    <w:p w14:paraId="515CE032" w14:textId="7EE48CF7" w:rsidR="004E4C54" w:rsidRPr="00502900" w:rsidRDefault="00300513" w:rsidP="002247AD">
      <w:pPr>
        <w:spacing w:after="0" w:line="240" w:lineRule="auto"/>
        <w:jc w:val="both"/>
        <w:rPr>
          <w:rFonts w:cs="Calibri"/>
          <w:b/>
          <w:sz w:val="24"/>
          <w:szCs w:val="24"/>
          <w:lang w:eastAsia="cs-CZ"/>
        </w:rPr>
      </w:pPr>
      <w:r>
        <w:rPr>
          <w:noProof/>
        </w:rPr>
        <w:drawing>
          <wp:inline distT="0" distB="0" distL="0" distR="0" wp14:anchorId="2100E721" wp14:editId="3AAF9928">
            <wp:extent cx="5743575" cy="3267075"/>
            <wp:effectExtent l="0" t="0" r="9525" b="9525"/>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43575" cy="3267075"/>
                    </a:xfrm>
                    <a:prstGeom prst="rect">
                      <a:avLst/>
                    </a:prstGeom>
                  </pic:spPr>
                </pic:pic>
              </a:graphicData>
            </a:graphic>
          </wp:inline>
        </w:drawing>
      </w:r>
      <w:bookmarkStart w:id="1" w:name="_GoBack"/>
      <w:bookmarkEnd w:id="1"/>
    </w:p>
    <w:p w14:paraId="243F79F7" w14:textId="3236C2E9" w:rsidR="006E7370" w:rsidRDefault="006E7370" w:rsidP="002247AD">
      <w:pPr>
        <w:spacing w:after="0" w:line="240" w:lineRule="auto"/>
        <w:jc w:val="both"/>
        <w:rPr>
          <w:rFonts w:cs="Calibri"/>
          <w:sz w:val="24"/>
          <w:szCs w:val="24"/>
          <w:lang w:eastAsia="cs-CZ"/>
        </w:rPr>
      </w:pPr>
      <w:bookmarkStart w:id="2" w:name="_Hlk528234318"/>
    </w:p>
    <w:p w14:paraId="479444BD" w14:textId="22C37166" w:rsidR="00FC54E6" w:rsidRDefault="006E7370" w:rsidP="002247AD">
      <w:pPr>
        <w:spacing w:after="0" w:line="240" w:lineRule="auto"/>
        <w:jc w:val="both"/>
        <w:rPr>
          <w:rFonts w:cs="Calibri"/>
          <w:sz w:val="24"/>
          <w:szCs w:val="24"/>
          <w:lang w:eastAsia="cs-CZ"/>
        </w:rPr>
      </w:pPr>
      <w:r w:rsidRPr="007B5E02">
        <w:rPr>
          <w:rFonts w:cs="Calibri"/>
          <w:sz w:val="24"/>
          <w:szCs w:val="24"/>
          <w:lang w:eastAsia="cs-CZ"/>
        </w:rPr>
        <w:t xml:space="preserve">Autorkou unikátního návrhu umyvadla Diamant je Veronika </w:t>
      </w:r>
      <w:proofErr w:type="spellStart"/>
      <w:r w:rsidRPr="007B5E02">
        <w:rPr>
          <w:rFonts w:cs="Calibri"/>
          <w:sz w:val="24"/>
          <w:szCs w:val="24"/>
          <w:lang w:eastAsia="cs-CZ"/>
        </w:rPr>
        <w:t>Valkovičová</w:t>
      </w:r>
      <w:proofErr w:type="spellEnd"/>
      <w:r w:rsidRPr="007B5E02">
        <w:rPr>
          <w:rFonts w:cs="Calibri"/>
          <w:sz w:val="24"/>
          <w:szCs w:val="24"/>
          <w:lang w:eastAsia="cs-CZ"/>
        </w:rPr>
        <w:t>, která patří mezi studenty toužící svůj návrh také zrealizovat.</w:t>
      </w:r>
      <w:r>
        <w:rPr>
          <w:rFonts w:cs="Calibri"/>
          <w:sz w:val="24"/>
          <w:szCs w:val="24"/>
          <w:lang w:eastAsia="cs-CZ"/>
        </w:rPr>
        <w:t xml:space="preserve"> </w:t>
      </w:r>
      <w:r w:rsidRPr="00502900">
        <w:rPr>
          <w:rFonts w:cs="Calibri"/>
          <w:sz w:val="24"/>
          <w:szCs w:val="24"/>
          <w:lang w:eastAsia="cs-CZ"/>
        </w:rPr>
        <w:t>„Záměrem praktické části bakalářské práce bylo navrhnutí a zrealizování umyvadla, přičemž finální část práce proběhla v průmyslové výrobě sanitární keramiky LAUFEN ve Znojmě,“ říká Veronika. „Umyvadlo je dvojstěnné</w:t>
      </w:r>
      <w:r>
        <w:rPr>
          <w:rFonts w:cs="Calibri"/>
          <w:sz w:val="24"/>
          <w:szCs w:val="24"/>
          <w:lang w:eastAsia="cs-CZ"/>
        </w:rPr>
        <w:t>,</w:t>
      </w:r>
      <w:r w:rsidRPr="00502900">
        <w:rPr>
          <w:rFonts w:cs="Calibri"/>
          <w:sz w:val="24"/>
          <w:szCs w:val="24"/>
          <w:lang w:eastAsia="cs-CZ"/>
        </w:rPr>
        <w:t xml:space="preserve"> </w:t>
      </w:r>
      <w:r>
        <w:rPr>
          <w:rFonts w:cs="Calibri"/>
          <w:sz w:val="24"/>
          <w:szCs w:val="24"/>
          <w:lang w:eastAsia="cs-CZ"/>
        </w:rPr>
        <w:t xml:space="preserve">vytvořila </w:t>
      </w:r>
      <w:r w:rsidRPr="00502900">
        <w:rPr>
          <w:rFonts w:cs="Calibri"/>
          <w:sz w:val="24"/>
          <w:szCs w:val="24"/>
          <w:lang w:eastAsia="cs-CZ"/>
        </w:rPr>
        <w:t xml:space="preserve">jsem ho </w:t>
      </w:r>
      <w:r>
        <w:rPr>
          <w:rFonts w:cs="Calibri"/>
          <w:sz w:val="24"/>
          <w:szCs w:val="24"/>
          <w:lang w:eastAsia="cs-CZ"/>
        </w:rPr>
        <w:t>ale t</w:t>
      </w:r>
      <w:r w:rsidRPr="00502900">
        <w:rPr>
          <w:rFonts w:cs="Calibri"/>
          <w:sz w:val="24"/>
          <w:szCs w:val="24"/>
          <w:lang w:eastAsia="cs-CZ"/>
        </w:rPr>
        <w:t xml:space="preserve">ak, aby vnější tvar nekopíroval vnitřní, jako je běžné. Vnější tvar byl inspirovaný geometrií přírodních forem, skladbou minerálů a krystalů, které jsou pro mě osobně vizuálně atraktivní,“ pokračuje Veronika. </w:t>
      </w:r>
    </w:p>
    <w:bookmarkEnd w:id="2"/>
    <w:p w14:paraId="488B9C3E" w14:textId="1797C829" w:rsidR="00FC54E6" w:rsidRPr="00502900" w:rsidRDefault="00FC54E6" w:rsidP="002247AD">
      <w:pPr>
        <w:spacing w:after="0" w:line="240" w:lineRule="auto"/>
        <w:jc w:val="both"/>
        <w:rPr>
          <w:rFonts w:cs="Calibri"/>
          <w:b/>
          <w:sz w:val="24"/>
          <w:szCs w:val="24"/>
          <w:lang w:eastAsia="cs-CZ"/>
        </w:rPr>
      </w:pPr>
    </w:p>
    <w:p w14:paraId="3096CACB" w14:textId="669AEE64" w:rsidR="002247AD" w:rsidRDefault="002247AD" w:rsidP="002247AD">
      <w:pPr>
        <w:autoSpaceDE w:val="0"/>
        <w:autoSpaceDN w:val="0"/>
        <w:adjustRightInd w:val="0"/>
        <w:spacing w:after="0" w:line="240" w:lineRule="auto"/>
        <w:jc w:val="both"/>
        <w:rPr>
          <w:rFonts w:cs="Calibri"/>
          <w:sz w:val="24"/>
          <w:szCs w:val="24"/>
          <w:lang w:eastAsia="cs-CZ"/>
        </w:rPr>
      </w:pPr>
      <w:r w:rsidRPr="00502900">
        <w:rPr>
          <w:rFonts w:cs="Calibri"/>
          <w:sz w:val="24"/>
          <w:szCs w:val="24"/>
          <w:lang w:eastAsia="cs-CZ"/>
        </w:rPr>
        <w:t>Sama autorka má jasnou představu, v jakém interiéru by se umyvadlo nejlépe vyjímalo: „Na samotné umyvadlo jsem se snažila dívat jako na objekt, prvek, který by vizuálně doplnil daný prostor. Umím si ho představit ve větším interiéru, instalované na masivním kamenném podstavci oválného tvaru, přičemž by mohlo být umístěné v prostoru i u stěny, podle daného prostoru a preferencí uživatele</w:t>
      </w:r>
      <w:r>
        <w:rPr>
          <w:rFonts w:cs="Calibri"/>
          <w:sz w:val="24"/>
          <w:szCs w:val="24"/>
          <w:lang w:eastAsia="cs-CZ"/>
        </w:rPr>
        <w:t>.</w:t>
      </w:r>
      <w:r w:rsidRPr="00502900">
        <w:rPr>
          <w:rFonts w:cs="Calibri"/>
          <w:sz w:val="24"/>
          <w:szCs w:val="24"/>
          <w:lang w:eastAsia="cs-CZ"/>
        </w:rPr>
        <w:t>“</w:t>
      </w:r>
    </w:p>
    <w:p w14:paraId="60B869D6" w14:textId="1AC560BD" w:rsidR="006E7370" w:rsidRDefault="006E7370" w:rsidP="002247AD">
      <w:pPr>
        <w:autoSpaceDE w:val="0"/>
        <w:autoSpaceDN w:val="0"/>
        <w:adjustRightInd w:val="0"/>
        <w:spacing w:after="0" w:line="240" w:lineRule="auto"/>
        <w:jc w:val="both"/>
        <w:rPr>
          <w:rFonts w:ascii="Arial" w:hAnsi="Arial" w:cs="Arial"/>
          <w:color w:val="000000"/>
          <w:sz w:val="24"/>
          <w:szCs w:val="24"/>
        </w:rPr>
      </w:pPr>
    </w:p>
    <w:p w14:paraId="211CF0EE" w14:textId="085F4C0B" w:rsidR="006E7370" w:rsidRPr="00502900" w:rsidRDefault="006E7370" w:rsidP="002247AD">
      <w:pPr>
        <w:autoSpaceDE w:val="0"/>
        <w:autoSpaceDN w:val="0"/>
        <w:adjustRightInd w:val="0"/>
        <w:spacing w:after="0" w:line="240" w:lineRule="auto"/>
        <w:jc w:val="both"/>
        <w:rPr>
          <w:rFonts w:ascii="Arial" w:hAnsi="Arial" w:cs="Arial"/>
          <w:color w:val="000000"/>
          <w:sz w:val="24"/>
          <w:szCs w:val="24"/>
        </w:rPr>
      </w:pPr>
      <w:r>
        <w:rPr>
          <w:noProof/>
        </w:rPr>
        <w:lastRenderedPageBreak/>
        <w:drawing>
          <wp:anchor distT="0" distB="0" distL="114300" distR="114300" simplePos="0" relativeHeight="251652608" behindDoc="0" locked="0" layoutInCell="1" allowOverlap="1" wp14:anchorId="5F378E3A" wp14:editId="4E80DDFB">
            <wp:simplePos x="0" y="0"/>
            <wp:positionH relativeFrom="column">
              <wp:posOffset>-4445</wp:posOffset>
            </wp:positionH>
            <wp:positionV relativeFrom="paragraph">
              <wp:posOffset>635</wp:posOffset>
            </wp:positionV>
            <wp:extent cx="1821180" cy="1924050"/>
            <wp:effectExtent l="0" t="0" r="762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1180" cy="1924050"/>
                    </a:xfrm>
                    <a:prstGeom prst="rect">
                      <a:avLst/>
                    </a:prstGeom>
                  </pic:spPr>
                </pic:pic>
              </a:graphicData>
            </a:graphic>
            <wp14:sizeRelH relativeFrom="page">
              <wp14:pctWidth>0</wp14:pctWidth>
            </wp14:sizeRelH>
            <wp14:sizeRelV relativeFrom="page">
              <wp14:pctHeight>0</wp14:pctHeight>
            </wp14:sizeRelV>
          </wp:anchor>
        </w:drawing>
      </w:r>
    </w:p>
    <w:p w14:paraId="23EE9C46" w14:textId="37182BCF" w:rsidR="002247AD" w:rsidRDefault="002247AD" w:rsidP="002247AD">
      <w:pPr>
        <w:autoSpaceDE w:val="0"/>
        <w:autoSpaceDN w:val="0"/>
        <w:adjustRightInd w:val="0"/>
        <w:spacing w:after="0" w:line="240" w:lineRule="auto"/>
        <w:jc w:val="both"/>
        <w:rPr>
          <w:rFonts w:ascii="Arial" w:hAnsi="Arial" w:cs="Arial"/>
          <w:color w:val="000000"/>
          <w:sz w:val="24"/>
          <w:szCs w:val="24"/>
        </w:rPr>
      </w:pPr>
    </w:p>
    <w:p w14:paraId="3439B0EA" w14:textId="7D26051A" w:rsidR="004E4C54" w:rsidRDefault="006E7370" w:rsidP="004E4C54">
      <w:pPr>
        <w:autoSpaceDE w:val="0"/>
        <w:autoSpaceDN w:val="0"/>
        <w:adjustRightInd w:val="0"/>
        <w:spacing w:after="0" w:line="240" w:lineRule="auto"/>
        <w:jc w:val="center"/>
        <w:rPr>
          <w:rFonts w:ascii="Arial" w:hAnsi="Arial" w:cs="Arial"/>
          <w:color w:val="000000"/>
          <w:sz w:val="24"/>
          <w:szCs w:val="24"/>
        </w:rPr>
      </w:pPr>
      <w:r>
        <w:rPr>
          <w:noProof/>
        </w:rPr>
        <w:drawing>
          <wp:anchor distT="0" distB="0" distL="114300" distR="114300" simplePos="0" relativeHeight="251659776" behindDoc="0" locked="0" layoutInCell="1" allowOverlap="1" wp14:anchorId="3E98EBCA" wp14:editId="04956AE5">
            <wp:simplePos x="0" y="0"/>
            <wp:positionH relativeFrom="column">
              <wp:posOffset>2028825</wp:posOffset>
            </wp:positionH>
            <wp:positionV relativeFrom="paragraph">
              <wp:posOffset>12065</wp:posOffset>
            </wp:positionV>
            <wp:extent cx="2264644" cy="1479308"/>
            <wp:effectExtent l="0" t="0" r="2540" b="6985"/>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64644" cy="1479308"/>
                    </a:xfrm>
                    <a:prstGeom prst="rect">
                      <a:avLst/>
                    </a:prstGeom>
                  </pic:spPr>
                </pic:pic>
              </a:graphicData>
            </a:graphic>
            <wp14:sizeRelH relativeFrom="page">
              <wp14:pctWidth>0</wp14:pctWidth>
            </wp14:sizeRelH>
            <wp14:sizeRelV relativeFrom="page">
              <wp14:pctHeight>0</wp14:pctHeight>
            </wp14:sizeRelV>
          </wp:anchor>
        </w:drawing>
      </w:r>
    </w:p>
    <w:p w14:paraId="37775214" w14:textId="242380EF" w:rsidR="006E7370" w:rsidRDefault="006E7370" w:rsidP="002247AD">
      <w:pPr>
        <w:autoSpaceDE w:val="0"/>
        <w:autoSpaceDN w:val="0"/>
        <w:adjustRightInd w:val="0"/>
        <w:spacing w:after="0" w:line="240" w:lineRule="auto"/>
        <w:jc w:val="both"/>
        <w:rPr>
          <w:rFonts w:ascii="Arial" w:hAnsi="Arial" w:cs="Arial"/>
          <w:color w:val="000000"/>
          <w:sz w:val="24"/>
          <w:szCs w:val="24"/>
          <w:highlight w:val="yellow"/>
        </w:rPr>
      </w:pPr>
      <w:r>
        <w:rPr>
          <w:noProof/>
        </w:rPr>
        <w:drawing>
          <wp:anchor distT="0" distB="0" distL="114300" distR="114300" simplePos="0" relativeHeight="251657728" behindDoc="0" locked="0" layoutInCell="1" allowOverlap="1" wp14:anchorId="20FE16D1" wp14:editId="4CC24347">
            <wp:simplePos x="0" y="0"/>
            <wp:positionH relativeFrom="column">
              <wp:posOffset>-114300</wp:posOffset>
            </wp:positionH>
            <wp:positionV relativeFrom="paragraph">
              <wp:posOffset>8255</wp:posOffset>
            </wp:positionV>
            <wp:extent cx="2000250" cy="1104265"/>
            <wp:effectExtent l="0" t="0" r="0" b="635"/>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00250" cy="1104265"/>
                    </a:xfrm>
                    <a:prstGeom prst="rect">
                      <a:avLst/>
                    </a:prstGeom>
                  </pic:spPr>
                </pic:pic>
              </a:graphicData>
            </a:graphic>
            <wp14:sizeRelH relativeFrom="page">
              <wp14:pctWidth>0</wp14:pctWidth>
            </wp14:sizeRelH>
            <wp14:sizeRelV relativeFrom="page">
              <wp14:pctHeight>0</wp14:pctHeight>
            </wp14:sizeRelV>
          </wp:anchor>
        </w:drawing>
      </w:r>
    </w:p>
    <w:p w14:paraId="1DD48261" w14:textId="18A9D358" w:rsidR="006E7370" w:rsidRDefault="006E7370" w:rsidP="002247AD">
      <w:pPr>
        <w:autoSpaceDE w:val="0"/>
        <w:autoSpaceDN w:val="0"/>
        <w:adjustRightInd w:val="0"/>
        <w:spacing w:after="0" w:line="240" w:lineRule="auto"/>
        <w:jc w:val="both"/>
        <w:rPr>
          <w:rFonts w:ascii="Arial" w:hAnsi="Arial" w:cs="Arial"/>
          <w:color w:val="000000"/>
          <w:sz w:val="24"/>
          <w:szCs w:val="24"/>
          <w:highlight w:val="yellow"/>
        </w:rPr>
      </w:pPr>
    </w:p>
    <w:p w14:paraId="4C841F41" w14:textId="64B7E055" w:rsidR="006E7370" w:rsidRDefault="006E7370" w:rsidP="002247AD">
      <w:pPr>
        <w:autoSpaceDE w:val="0"/>
        <w:autoSpaceDN w:val="0"/>
        <w:adjustRightInd w:val="0"/>
        <w:spacing w:after="0" w:line="240" w:lineRule="auto"/>
        <w:jc w:val="both"/>
        <w:rPr>
          <w:rFonts w:ascii="Arial" w:hAnsi="Arial" w:cs="Arial"/>
          <w:color w:val="000000"/>
          <w:sz w:val="24"/>
          <w:szCs w:val="24"/>
          <w:highlight w:val="yellow"/>
        </w:rPr>
      </w:pPr>
    </w:p>
    <w:p w14:paraId="11DC7F20" w14:textId="3F4C74E1" w:rsidR="00B72D95" w:rsidRPr="006E7370" w:rsidRDefault="006E7370" w:rsidP="006E7370">
      <w:pPr>
        <w:rPr>
          <w:color w:val="000000" w:themeColor="text1"/>
          <w:sz w:val="20"/>
        </w:rPr>
      </w:pPr>
      <w:r w:rsidRPr="006E7370">
        <w:rPr>
          <w:color w:val="000000" w:themeColor="text1"/>
          <w:sz w:val="20"/>
        </w:rPr>
        <w:t>Skic</w:t>
      </w:r>
      <w:r w:rsidR="00877B93">
        <w:rPr>
          <w:color w:val="000000" w:themeColor="text1"/>
          <w:sz w:val="20"/>
        </w:rPr>
        <w:t>i</w:t>
      </w:r>
      <w:r w:rsidRPr="006E7370">
        <w:rPr>
          <w:color w:val="000000" w:themeColor="text1"/>
          <w:sz w:val="20"/>
        </w:rPr>
        <w:t xml:space="preserve"> umyvadla Diamant od Veroniky </w:t>
      </w:r>
      <w:proofErr w:type="spellStart"/>
      <w:r w:rsidRPr="006E7370">
        <w:rPr>
          <w:color w:val="000000" w:themeColor="text1"/>
          <w:sz w:val="20"/>
        </w:rPr>
        <w:t>Valkovičové</w:t>
      </w:r>
      <w:proofErr w:type="spellEnd"/>
      <w:r w:rsidRPr="006E7370">
        <w:rPr>
          <w:color w:val="000000" w:themeColor="text1"/>
          <w:sz w:val="20"/>
        </w:rPr>
        <w:t xml:space="preserve"> ze skupiny mladých designérů, které vede akademický sochař Dan </w:t>
      </w:r>
      <w:proofErr w:type="spellStart"/>
      <w:r w:rsidRPr="006E7370">
        <w:rPr>
          <w:color w:val="000000" w:themeColor="text1"/>
          <w:sz w:val="20"/>
        </w:rPr>
        <w:t>Piršč</w:t>
      </w:r>
      <w:proofErr w:type="spellEnd"/>
    </w:p>
    <w:p w14:paraId="5305A339" w14:textId="77777777" w:rsidR="00B72D95" w:rsidRDefault="00B72D95" w:rsidP="002247AD">
      <w:pPr>
        <w:autoSpaceDE w:val="0"/>
        <w:autoSpaceDN w:val="0"/>
        <w:adjustRightInd w:val="0"/>
        <w:spacing w:after="0" w:line="240" w:lineRule="auto"/>
        <w:jc w:val="both"/>
        <w:rPr>
          <w:rFonts w:ascii="Arial" w:hAnsi="Arial" w:cs="Arial"/>
          <w:color w:val="000000"/>
          <w:sz w:val="24"/>
          <w:szCs w:val="24"/>
        </w:rPr>
      </w:pPr>
    </w:p>
    <w:p w14:paraId="44451F53" w14:textId="77777777" w:rsidR="00370877" w:rsidRDefault="006E7370" w:rsidP="00370877">
      <w:pPr>
        <w:autoSpaceDE w:val="0"/>
        <w:autoSpaceDN w:val="0"/>
        <w:adjustRightInd w:val="0"/>
        <w:spacing w:after="0" w:line="240" w:lineRule="auto"/>
        <w:jc w:val="both"/>
        <w:rPr>
          <w:rFonts w:cs="Arial"/>
          <w:color w:val="000000"/>
          <w:sz w:val="24"/>
          <w:szCs w:val="24"/>
        </w:rPr>
      </w:pPr>
      <w:r w:rsidRPr="007B5E02">
        <w:rPr>
          <w:rFonts w:cs="Arial"/>
          <w:color w:val="000000"/>
          <w:sz w:val="24"/>
          <w:szCs w:val="24"/>
        </w:rPr>
        <w:t xml:space="preserve">Veronika se tak stala další designérkou, které se povedlo svůj projekt díky společnosti </w:t>
      </w:r>
      <w:proofErr w:type="spellStart"/>
      <w:r w:rsidRPr="007B5E02">
        <w:rPr>
          <w:rFonts w:cs="Arial"/>
          <w:color w:val="000000"/>
          <w:sz w:val="24"/>
          <w:szCs w:val="24"/>
        </w:rPr>
        <w:t>Laufen</w:t>
      </w:r>
      <w:proofErr w:type="spellEnd"/>
      <w:r w:rsidRPr="007B5E02">
        <w:rPr>
          <w:rFonts w:cs="Arial"/>
          <w:color w:val="000000"/>
          <w:sz w:val="24"/>
          <w:szCs w:val="24"/>
        </w:rPr>
        <w:t xml:space="preserve"> CZ dotáhnout do zdárného konce. Umyvadlo Diamant představuje skutečně unikátní kus, který dokonale splňuje i podmínky projektu JIKA ART, jehož cílem </w:t>
      </w:r>
      <w:r w:rsidR="00370877" w:rsidRPr="007B5E02">
        <w:rPr>
          <w:rFonts w:cs="Arial"/>
          <w:color w:val="000000"/>
          <w:sz w:val="24"/>
          <w:szCs w:val="24"/>
        </w:rPr>
        <w:t>je přinést užité umění do běžných koupelen.</w:t>
      </w:r>
      <w:r w:rsidR="00370877">
        <w:rPr>
          <w:rFonts w:cs="Arial"/>
          <w:color w:val="000000"/>
          <w:sz w:val="24"/>
          <w:szCs w:val="24"/>
        </w:rPr>
        <w:t xml:space="preserve"> </w:t>
      </w:r>
      <w:r w:rsidR="00370877" w:rsidRPr="00502900">
        <w:rPr>
          <w:rFonts w:cs="Arial"/>
          <w:color w:val="000000"/>
          <w:sz w:val="24"/>
          <w:szCs w:val="24"/>
        </w:rPr>
        <w:t>Dalším příkladem je umyvadlo Džber</w:t>
      </w:r>
      <w:r w:rsidR="00370877">
        <w:rPr>
          <w:rFonts w:cs="Arial"/>
          <w:color w:val="000000"/>
          <w:sz w:val="24"/>
          <w:szCs w:val="24"/>
        </w:rPr>
        <w:t>, které vzniklo</w:t>
      </w:r>
      <w:r w:rsidR="00370877" w:rsidRPr="00502900">
        <w:rPr>
          <w:rFonts w:cs="Arial"/>
          <w:color w:val="000000"/>
          <w:sz w:val="24"/>
          <w:szCs w:val="24"/>
        </w:rPr>
        <w:t xml:space="preserve"> na UMPRUM jako klausurní práce studentky designu Barbory Vinařové a mělo </w:t>
      </w:r>
      <w:r w:rsidR="00370877">
        <w:rPr>
          <w:rFonts w:cs="Arial"/>
          <w:color w:val="000000"/>
          <w:sz w:val="24"/>
          <w:szCs w:val="24"/>
        </w:rPr>
        <w:t>být vyrobeno</w:t>
      </w:r>
      <w:r w:rsidR="00370877" w:rsidRPr="00502900">
        <w:rPr>
          <w:rFonts w:cs="Arial"/>
          <w:color w:val="000000"/>
          <w:sz w:val="24"/>
          <w:szCs w:val="24"/>
        </w:rPr>
        <w:t xml:space="preserve"> jen v několika málo kusech.</w:t>
      </w:r>
      <w:r w:rsidR="00370877">
        <w:rPr>
          <w:rFonts w:cs="Arial"/>
          <w:color w:val="000000"/>
          <w:sz w:val="24"/>
          <w:szCs w:val="24"/>
        </w:rPr>
        <w:t xml:space="preserve"> Bylo ale tak úspěšné</w:t>
      </w:r>
      <w:r w:rsidR="00370877" w:rsidRPr="00502900">
        <w:rPr>
          <w:rFonts w:cs="Arial"/>
          <w:color w:val="000000"/>
          <w:sz w:val="24"/>
          <w:szCs w:val="24"/>
        </w:rPr>
        <w:t>, že se vyrábí standardně v limitované edici formou ručního lití. Autorka se inspirovala historií hygieny i českou tradicí. Tvarově čistý a celkově unikátní design Džberu sluší jak interiéru pojatému v moderních strohých liniích, tak rustikálně laděnému prostoru.</w:t>
      </w:r>
      <w:r w:rsidR="00370877">
        <w:rPr>
          <w:rFonts w:cs="Arial"/>
          <w:color w:val="000000"/>
          <w:sz w:val="24"/>
          <w:szCs w:val="24"/>
        </w:rPr>
        <w:t xml:space="preserve"> Přesvědčte se sami. </w:t>
      </w:r>
      <w:r w:rsidR="00370877" w:rsidRPr="00502900">
        <w:rPr>
          <w:rFonts w:cs="Arial"/>
          <w:color w:val="000000"/>
          <w:sz w:val="24"/>
          <w:szCs w:val="24"/>
        </w:rPr>
        <w:t xml:space="preserve"> </w:t>
      </w:r>
    </w:p>
    <w:p w14:paraId="7966F991" w14:textId="64D83E09" w:rsidR="002247AD" w:rsidRDefault="00370877" w:rsidP="002247AD">
      <w:r>
        <w:rPr>
          <w:noProof/>
        </w:rPr>
        <w:drawing>
          <wp:anchor distT="0" distB="0" distL="114300" distR="114300" simplePos="0" relativeHeight="251661824" behindDoc="0" locked="0" layoutInCell="1" allowOverlap="1" wp14:anchorId="6A6108C0" wp14:editId="706274DE">
            <wp:simplePos x="0" y="0"/>
            <wp:positionH relativeFrom="column">
              <wp:posOffset>-4445</wp:posOffset>
            </wp:positionH>
            <wp:positionV relativeFrom="paragraph">
              <wp:posOffset>236855</wp:posOffset>
            </wp:positionV>
            <wp:extent cx="3781425" cy="2520950"/>
            <wp:effectExtent l="0" t="0" r="9525" b="0"/>
            <wp:wrapSquare wrapText="bothSides"/>
            <wp:docPr id="5" name="Obrázek 5"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1425" cy="2520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74DD09" w14:textId="56D0C758" w:rsidR="00370877" w:rsidRDefault="00370877" w:rsidP="002247AD"/>
    <w:p w14:paraId="227C6046" w14:textId="2D758C3A" w:rsidR="00370877" w:rsidRDefault="00370877" w:rsidP="002247AD"/>
    <w:p w14:paraId="11915933" w14:textId="1017C1FC" w:rsidR="00370877" w:rsidRDefault="00370877" w:rsidP="002247AD"/>
    <w:p w14:paraId="7A79ACD2" w14:textId="28E7F10C" w:rsidR="00370877" w:rsidRDefault="00370877" w:rsidP="002247AD"/>
    <w:p w14:paraId="65171D78" w14:textId="42D262B4" w:rsidR="00370877" w:rsidRDefault="00370877" w:rsidP="002247AD"/>
    <w:p w14:paraId="1C2172A1" w14:textId="4A3738CB" w:rsidR="00370877" w:rsidRDefault="00370877" w:rsidP="002247AD"/>
    <w:p w14:paraId="438AA753" w14:textId="3942045A" w:rsidR="00370877" w:rsidRDefault="00370877" w:rsidP="002247AD"/>
    <w:p w14:paraId="7553AE20" w14:textId="57368228" w:rsidR="00370877" w:rsidRDefault="00370877" w:rsidP="002247AD"/>
    <w:p w14:paraId="612C2746" w14:textId="3C398FA2" w:rsidR="00370877" w:rsidRPr="00370877" w:rsidRDefault="00370877" w:rsidP="002247AD">
      <w:pPr>
        <w:rPr>
          <w:sz w:val="20"/>
        </w:rPr>
      </w:pPr>
      <w:r w:rsidRPr="00370877">
        <w:rPr>
          <w:sz w:val="20"/>
        </w:rPr>
        <w:t>Umyvadlo Džber od Barbory Vinařové</w:t>
      </w:r>
    </w:p>
    <w:sectPr w:rsidR="00370877" w:rsidRPr="00370877">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2E98F" w14:textId="77777777" w:rsidR="00266D35" w:rsidRDefault="00266D35" w:rsidP="00216C9E">
      <w:pPr>
        <w:spacing w:after="0" w:line="240" w:lineRule="auto"/>
      </w:pPr>
      <w:r>
        <w:separator/>
      </w:r>
    </w:p>
  </w:endnote>
  <w:endnote w:type="continuationSeparator" w:id="0">
    <w:p w14:paraId="4C846969" w14:textId="77777777" w:rsidR="00266D35" w:rsidRDefault="00266D35" w:rsidP="00216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F46C1" w14:textId="77777777" w:rsidR="008820BF" w:rsidRPr="00CB59D6" w:rsidRDefault="008820BF" w:rsidP="00216C9E">
    <w:pPr>
      <w:spacing w:after="0" w:line="240" w:lineRule="auto"/>
      <w:rPr>
        <w:rFonts w:cstheme="minorHAnsi"/>
        <w:b/>
        <w:sz w:val="20"/>
        <w:szCs w:val="18"/>
      </w:rPr>
    </w:pPr>
    <w:r w:rsidRPr="00CB59D6">
      <w:rPr>
        <w:rFonts w:cstheme="minorHAnsi"/>
        <w:b/>
        <w:sz w:val="20"/>
        <w:szCs w:val="18"/>
      </w:rPr>
      <w:t>Kontakt pro média</w:t>
    </w:r>
  </w:p>
  <w:p w14:paraId="089A463D" w14:textId="77777777" w:rsidR="008820BF" w:rsidRPr="00CB59D6" w:rsidRDefault="008820BF" w:rsidP="00216C9E">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218549D6" w14:textId="77777777" w:rsidR="008820BF" w:rsidRPr="00CB59D6" w:rsidRDefault="008820BF" w:rsidP="00216C9E">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14:paraId="116E48A6" w14:textId="77777777" w:rsidR="008820BF" w:rsidRPr="00CB59D6" w:rsidRDefault="008820BF" w:rsidP="00216C9E">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p w14:paraId="4EE5BABB" w14:textId="77777777" w:rsidR="008820BF" w:rsidRDefault="008820B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8EE15" w14:textId="77777777" w:rsidR="00266D35" w:rsidRDefault="00266D35" w:rsidP="00216C9E">
      <w:pPr>
        <w:spacing w:after="0" w:line="240" w:lineRule="auto"/>
      </w:pPr>
      <w:r>
        <w:separator/>
      </w:r>
    </w:p>
  </w:footnote>
  <w:footnote w:type="continuationSeparator" w:id="0">
    <w:p w14:paraId="130FB806" w14:textId="77777777" w:rsidR="00266D35" w:rsidRDefault="00266D35" w:rsidP="00216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352B" w14:textId="77777777" w:rsidR="008820BF" w:rsidRDefault="008820BF">
    <w:pPr>
      <w:pStyle w:val="Zhlav"/>
    </w:pPr>
    <w:r>
      <w:t>TISKOVÁ ZPRÁVA</w:t>
    </w:r>
    <w:r>
      <w:tab/>
    </w:r>
    <w:r>
      <w:tab/>
    </w:r>
    <w:r>
      <w:rPr>
        <w:noProof/>
        <w:lang w:eastAsia="cs-CZ"/>
      </w:rPr>
      <w:drawing>
        <wp:inline distT="0" distB="0" distL="0" distR="0" wp14:anchorId="5309C3AB" wp14:editId="38A44DD0">
          <wp:extent cx="1005840" cy="502920"/>
          <wp:effectExtent l="19050" t="0" r="381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05840" cy="5029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E30"/>
    <w:rsid w:val="00024FB1"/>
    <w:rsid w:val="0008251E"/>
    <w:rsid w:val="00091A7A"/>
    <w:rsid w:val="000C2D74"/>
    <w:rsid w:val="000E4A8E"/>
    <w:rsid w:val="00120961"/>
    <w:rsid w:val="00136E9E"/>
    <w:rsid w:val="00155DFA"/>
    <w:rsid w:val="001769D9"/>
    <w:rsid w:val="001B308B"/>
    <w:rsid w:val="001D03EE"/>
    <w:rsid w:val="001E7418"/>
    <w:rsid w:val="002064FB"/>
    <w:rsid w:val="00216C9E"/>
    <w:rsid w:val="002247AD"/>
    <w:rsid w:val="00266D35"/>
    <w:rsid w:val="00270797"/>
    <w:rsid w:val="00286DD1"/>
    <w:rsid w:val="002A4934"/>
    <w:rsid w:val="00300513"/>
    <w:rsid w:val="003207EF"/>
    <w:rsid w:val="0032279C"/>
    <w:rsid w:val="00323524"/>
    <w:rsid w:val="00324F1D"/>
    <w:rsid w:val="00360E2E"/>
    <w:rsid w:val="00370877"/>
    <w:rsid w:val="003A58F7"/>
    <w:rsid w:val="0042222C"/>
    <w:rsid w:val="00433654"/>
    <w:rsid w:val="00447E8C"/>
    <w:rsid w:val="00494E2C"/>
    <w:rsid w:val="004E1BE6"/>
    <w:rsid w:val="004E4C54"/>
    <w:rsid w:val="005436E4"/>
    <w:rsid w:val="005D20DF"/>
    <w:rsid w:val="005F182C"/>
    <w:rsid w:val="005F5E30"/>
    <w:rsid w:val="00673740"/>
    <w:rsid w:val="006D4E16"/>
    <w:rsid w:val="006E7370"/>
    <w:rsid w:val="00716D93"/>
    <w:rsid w:val="00717588"/>
    <w:rsid w:val="00755DCB"/>
    <w:rsid w:val="007B5E02"/>
    <w:rsid w:val="007C4AC0"/>
    <w:rsid w:val="00861D6E"/>
    <w:rsid w:val="00877B93"/>
    <w:rsid w:val="00881409"/>
    <w:rsid w:val="008820BF"/>
    <w:rsid w:val="008C08F2"/>
    <w:rsid w:val="00905804"/>
    <w:rsid w:val="009648A4"/>
    <w:rsid w:val="009F03D4"/>
    <w:rsid w:val="00A07B55"/>
    <w:rsid w:val="00A9229A"/>
    <w:rsid w:val="00B52ECD"/>
    <w:rsid w:val="00B67D3F"/>
    <w:rsid w:val="00B72D95"/>
    <w:rsid w:val="00BD0B1C"/>
    <w:rsid w:val="00C242FF"/>
    <w:rsid w:val="00C61807"/>
    <w:rsid w:val="00C82DAF"/>
    <w:rsid w:val="00CD4E14"/>
    <w:rsid w:val="00CF0E64"/>
    <w:rsid w:val="00D321F9"/>
    <w:rsid w:val="00D470A0"/>
    <w:rsid w:val="00D77F9A"/>
    <w:rsid w:val="00D9515D"/>
    <w:rsid w:val="00DD5297"/>
    <w:rsid w:val="00E87DA0"/>
    <w:rsid w:val="00F60EE0"/>
    <w:rsid w:val="00FC54E6"/>
    <w:rsid w:val="00FD7B8D"/>
    <w:rsid w:val="00FF4CA6"/>
    <w:rsid w:val="00FF5A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A5C9D"/>
  <w15:docId w15:val="{9E376AEB-B72F-4519-95E2-0B4E6B7E5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247AD"/>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42222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222C"/>
    <w:rPr>
      <w:rFonts w:asciiTheme="majorHAnsi" w:eastAsiaTheme="majorEastAsia" w:hAnsiTheme="majorHAnsi" w:cstheme="majorBidi"/>
      <w:color w:val="2F5496" w:themeColor="accent1" w:themeShade="BF"/>
      <w:sz w:val="32"/>
      <w:szCs w:val="32"/>
    </w:rPr>
  </w:style>
  <w:style w:type="paragraph" w:styleId="Zhlav">
    <w:name w:val="header"/>
    <w:basedOn w:val="Normln"/>
    <w:link w:val="ZhlavChar"/>
    <w:uiPriority w:val="99"/>
    <w:unhideWhenUsed/>
    <w:rsid w:val="00216C9E"/>
    <w:pPr>
      <w:tabs>
        <w:tab w:val="center" w:pos="4536"/>
        <w:tab w:val="right" w:pos="9072"/>
      </w:tabs>
      <w:spacing w:after="0" w:line="240" w:lineRule="auto"/>
    </w:pPr>
    <w:rPr>
      <w:rFonts w:asciiTheme="minorHAnsi" w:eastAsiaTheme="minorHAnsi" w:hAnsiTheme="minorHAnsi" w:cstheme="minorBidi"/>
    </w:rPr>
  </w:style>
  <w:style w:type="character" w:customStyle="1" w:styleId="ZhlavChar">
    <w:name w:val="Záhlaví Char"/>
    <w:basedOn w:val="Standardnpsmoodstavce"/>
    <w:link w:val="Zhlav"/>
    <w:uiPriority w:val="99"/>
    <w:rsid w:val="00216C9E"/>
  </w:style>
  <w:style w:type="paragraph" w:styleId="Zpat">
    <w:name w:val="footer"/>
    <w:basedOn w:val="Normln"/>
    <w:link w:val="ZpatChar"/>
    <w:uiPriority w:val="99"/>
    <w:unhideWhenUsed/>
    <w:rsid w:val="00216C9E"/>
    <w:pPr>
      <w:tabs>
        <w:tab w:val="center" w:pos="4536"/>
        <w:tab w:val="right" w:pos="9072"/>
      </w:tabs>
      <w:spacing w:after="0" w:line="240" w:lineRule="auto"/>
    </w:pPr>
    <w:rPr>
      <w:rFonts w:asciiTheme="minorHAnsi" w:eastAsiaTheme="minorHAnsi" w:hAnsiTheme="minorHAnsi" w:cstheme="minorBidi"/>
    </w:rPr>
  </w:style>
  <w:style w:type="character" w:customStyle="1" w:styleId="ZpatChar">
    <w:name w:val="Zápatí Char"/>
    <w:basedOn w:val="Standardnpsmoodstavce"/>
    <w:link w:val="Zpat"/>
    <w:uiPriority w:val="99"/>
    <w:rsid w:val="00216C9E"/>
  </w:style>
  <w:style w:type="character" w:styleId="Hypertextovodkaz">
    <w:name w:val="Hyperlink"/>
    <w:basedOn w:val="Standardnpsmoodstavce"/>
    <w:uiPriority w:val="99"/>
    <w:unhideWhenUsed/>
    <w:rsid w:val="00216C9E"/>
    <w:rPr>
      <w:color w:val="0563C1" w:themeColor="hyperlink"/>
      <w:u w:val="single"/>
    </w:rPr>
  </w:style>
  <w:style w:type="character" w:styleId="Odkaznakoment">
    <w:name w:val="annotation reference"/>
    <w:basedOn w:val="Standardnpsmoodstavce"/>
    <w:uiPriority w:val="99"/>
    <w:semiHidden/>
    <w:unhideWhenUsed/>
    <w:rsid w:val="008C08F2"/>
    <w:rPr>
      <w:sz w:val="16"/>
      <w:szCs w:val="16"/>
    </w:rPr>
  </w:style>
  <w:style w:type="paragraph" w:styleId="Textkomente">
    <w:name w:val="annotation text"/>
    <w:basedOn w:val="Normln"/>
    <w:link w:val="TextkomenteChar"/>
    <w:uiPriority w:val="99"/>
    <w:semiHidden/>
    <w:unhideWhenUsed/>
    <w:rsid w:val="008C08F2"/>
    <w:pPr>
      <w:spacing w:after="160" w:line="240" w:lineRule="auto"/>
    </w:pPr>
    <w:rPr>
      <w:rFonts w:asciiTheme="minorHAnsi" w:eastAsiaTheme="minorHAnsi" w:hAnsiTheme="minorHAnsi" w:cstheme="minorBidi"/>
      <w:sz w:val="20"/>
      <w:szCs w:val="20"/>
    </w:rPr>
  </w:style>
  <w:style w:type="character" w:customStyle="1" w:styleId="TextkomenteChar">
    <w:name w:val="Text komentáře Char"/>
    <w:basedOn w:val="Standardnpsmoodstavce"/>
    <w:link w:val="Textkomente"/>
    <w:uiPriority w:val="99"/>
    <w:semiHidden/>
    <w:rsid w:val="008C08F2"/>
    <w:rPr>
      <w:sz w:val="20"/>
      <w:szCs w:val="20"/>
    </w:rPr>
  </w:style>
  <w:style w:type="paragraph" w:styleId="Pedmtkomente">
    <w:name w:val="annotation subject"/>
    <w:basedOn w:val="Textkomente"/>
    <w:next w:val="Textkomente"/>
    <w:link w:val="PedmtkomenteChar"/>
    <w:uiPriority w:val="99"/>
    <w:semiHidden/>
    <w:unhideWhenUsed/>
    <w:rsid w:val="008C08F2"/>
    <w:rPr>
      <w:b/>
      <w:bCs/>
    </w:rPr>
  </w:style>
  <w:style w:type="character" w:customStyle="1" w:styleId="PedmtkomenteChar">
    <w:name w:val="Předmět komentáře Char"/>
    <w:basedOn w:val="TextkomenteChar"/>
    <w:link w:val="Pedmtkomente"/>
    <w:uiPriority w:val="99"/>
    <w:semiHidden/>
    <w:rsid w:val="008C08F2"/>
    <w:rPr>
      <w:b/>
      <w:bCs/>
      <w:sz w:val="20"/>
      <w:szCs w:val="20"/>
    </w:rPr>
  </w:style>
  <w:style w:type="paragraph" w:styleId="Textbubliny">
    <w:name w:val="Balloon Text"/>
    <w:basedOn w:val="Normln"/>
    <w:link w:val="TextbublinyChar"/>
    <w:uiPriority w:val="99"/>
    <w:semiHidden/>
    <w:unhideWhenUsed/>
    <w:rsid w:val="008C08F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C08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9955-5797-4674-B664-2183D24A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2252</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2018-10-23T08:12:00Z</cp:lastPrinted>
  <dcterms:created xsi:type="dcterms:W3CDTF">2018-11-13T09:18:00Z</dcterms:created>
  <dcterms:modified xsi:type="dcterms:W3CDTF">2018-11-13T09:52:00Z</dcterms:modified>
</cp:coreProperties>
</file>